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</w:p>
    <w:p>
      <w:pPr>
        <w:jc w:val="center"/>
        <w:rPr>
          <w:rFonts w:ascii="华文中宋" w:hAnsi="华文中宋" w:eastAsia="华文中宋"/>
          <w:sz w:val="36"/>
        </w:rPr>
      </w:pPr>
      <w:r>
        <w:rPr>
          <w:rFonts w:hint="eastAsia" w:ascii="华文中宋" w:hAnsi="华文中宋" w:eastAsia="华文中宋"/>
          <w:sz w:val="36"/>
        </w:rPr>
        <w:t>六安市各县区教师资格认定体检医院一览表</w:t>
      </w:r>
    </w:p>
    <w:tbl>
      <w:tblPr>
        <w:tblStyle w:val="7"/>
        <w:tblpPr w:leftFromText="180" w:rightFromText="180" w:vertAnchor="text" w:horzAnchor="page" w:tblpX="1552" w:tblpY="504"/>
        <w:tblOverlap w:val="never"/>
        <w:tblW w:w="14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4"/>
        <w:gridCol w:w="2559"/>
        <w:gridCol w:w="2241"/>
        <w:gridCol w:w="1786"/>
        <w:gridCol w:w="2603"/>
        <w:gridCol w:w="3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76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县区</w:t>
            </w:r>
          </w:p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（确认点）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体检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医院</w:t>
            </w:r>
          </w:p>
        </w:tc>
        <w:tc>
          <w:tcPr>
            <w:tcW w:w="224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体检时间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6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地址</w:t>
            </w:r>
          </w:p>
        </w:tc>
        <w:tc>
          <w:tcPr>
            <w:tcW w:w="30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76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金安区教育局</w:t>
            </w:r>
          </w:p>
        </w:tc>
        <w:tc>
          <w:tcPr>
            <w:tcW w:w="2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六安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第四人民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医院皋城路院区</w:t>
            </w:r>
          </w:p>
        </w:tc>
        <w:tc>
          <w:tcPr>
            <w:tcW w:w="224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周一至周六上午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7：30-10：00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(节假日不体检)</w:t>
            </w:r>
          </w:p>
        </w:tc>
        <w:tc>
          <w:tcPr>
            <w:tcW w:w="178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0564-3228359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，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18001363596</w:t>
            </w:r>
          </w:p>
        </w:tc>
        <w:tc>
          <w:tcPr>
            <w:tcW w:w="260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六安市金安区三里桥街道皋城西路134号门诊6楼</w:t>
            </w:r>
          </w:p>
        </w:tc>
        <w:tc>
          <w:tcPr>
            <w:tcW w:w="3085" w:type="dxa"/>
            <w:vMerge w:val="restart"/>
            <w:vAlign w:val="center"/>
          </w:tcPr>
          <w:p>
            <w:pPr>
              <w:pStyle w:val="4"/>
              <w:widowControl/>
              <w:spacing w:beforeAutospacing="0" w:afterAutospacing="0" w:line="500" w:lineRule="exact"/>
              <w:ind w:firstLine="480" w:firstLineChars="200"/>
              <w:jc w:val="left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1.体检前三日正常清淡饮食，勿饮酒、勿食含血性的食物。不要吃过多油腻、不易消化的食物。</w:t>
            </w:r>
          </w:p>
          <w:p>
            <w:pPr>
              <w:pStyle w:val="4"/>
              <w:widowControl/>
              <w:spacing w:beforeAutospacing="0" w:afterAutospacing="0" w:line="500" w:lineRule="exact"/>
              <w:ind w:firstLine="480" w:firstLineChars="200"/>
              <w:jc w:val="left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2.体检前一日的晚餐以清淡易消化饮食为宜，勿饮酒，不易食用含高碘、高嘌呤、高糖、高蛋白、高脂肪的食物以及动物血液制品。</w:t>
            </w:r>
          </w:p>
          <w:p>
            <w:pPr>
              <w:pStyle w:val="4"/>
              <w:widowControl/>
              <w:spacing w:beforeAutospacing="0" w:afterAutospacing="0" w:line="500" w:lineRule="exact"/>
              <w:ind w:firstLine="480" w:firstLineChars="200"/>
              <w:jc w:val="left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3.体检前一天晚餐后（一般晚上八点后）不要再食用其他食物，在体检当日保持空腹（禁饮水）前来检查。</w:t>
            </w:r>
          </w:p>
          <w:p>
            <w:pPr>
              <w:pStyle w:val="4"/>
              <w:widowControl/>
              <w:spacing w:beforeAutospacing="0" w:afterAutospacing="0" w:line="500" w:lineRule="exact"/>
              <w:ind w:firstLine="480" w:firstLineChars="200"/>
              <w:jc w:val="left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4.带身份证前往体检。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76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裕安区教育局</w:t>
            </w:r>
          </w:p>
        </w:tc>
        <w:tc>
          <w:tcPr>
            <w:tcW w:w="2559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裕安区妇幼保健院</w:t>
            </w:r>
          </w:p>
        </w:tc>
        <w:tc>
          <w:tcPr>
            <w:tcW w:w="224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周一至周六上午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7：30-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10:00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(节假日不体检)</w:t>
            </w:r>
          </w:p>
        </w:tc>
        <w:tc>
          <w:tcPr>
            <w:tcW w:w="178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0564-3277170</w:t>
            </w:r>
            <w:bookmarkStart w:id="0" w:name="_GoBack"/>
            <w:bookmarkEnd w:id="0"/>
          </w:p>
        </w:tc>
        <w:tc>
          <w:tcPr>
            <w:tcW w:w="260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裕安区将军路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345号</w:t>
            </w:r>
          </w:p>
        </w:tc>
        <w:tc>
          <w:tcPr>
            <w:tcW w:w="3085" w:type="dxa"/>
            <w:vMerge w:val="continue"/>
            <w:vAlign w:val="center"/>
          </w:tcPr>
          <w:p>
            <w:pPr>
              <w:pStyle w:val="4"/>
              <w:widowControl/>
              <w:spacing w:beforeAutospacing="0" w:afterAutospacing="0"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76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叶集区教育局</w:t>
            </w:r>
          </w:p>
        </w:tc>
        <w:tc>
          <w:tcPr>
            <w:tcW w:w="2559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叶集区人民医院（六安市第六人民医院）</w:t>
            </w:r>
          </w:p>
        </w:tc>
        <w:tc>
          <w:tcPr>
            <w:tcW w:w="2241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周一至周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上午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8：00-10：30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(节假日</w:t>
            </w:r>
            <w:r>
              <w:rPr>
                <w:rFonts w:ascii="仿宋" w:hAnsi="仿宋" w:eastAsia="仿宋"/>
                <w:color w:val="auto"/>
                <w:sz w:val="24"/>
                <w:szCs w:val="24"/>
              </w:rPr>
              <w:t>不体检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)</w:t>
            </w:r>
          </w:p>
        </w:tc>
        <w:tc>
          <w:tcPr>
            <w:tcW w:w="178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0564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6488102</w:t>
            </w:r>
          </w:p>
        </w:tc>
        <w:tc>
          <w:tcPr>
            <w:tcW w:w="260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叶集区民强北路与兴叶大道交叉口</w:t>
            </w:r>
          </w:p>
        </w:tc>
        <w:tc>
          <w:tcPr>
            <w:tcW w:w="308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764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霍山县教育局</w:t>
            </w:r>
          </w:p>
        </w:tc>
        <w:tc>
          <w:tcPr>
            <w:tcW w:w="2559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霍山县中医院体检中心3号楼2楼</w:t>
            </w:r>
          </w:p>
        </w:tc>
        <w:tc>
          <w:tcPr>
            <w:tcW w:w="224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周一至周六上午7:00-11:30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周一至周五下午14:30-17:30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抽血截止时间上午10:00</w:t>
            </w:r>
          </w:p>
        </w:tc>
        <w:tc>
          <w:tcPr>
            <w:tcW w:w="178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0564-5033542</w:t>
            </w:r>
          </w:p>
        </w:tc>
        <w:tc>
          <w:tcPr>
            <w:tcW w:w="260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霍山县迎驾大道西27号</w:t>
            </w:r>
          </w:p>
        </w:tc>
        <w:tc>
          <w:tcPr>
            <w:tcW w:w="308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76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舒城县教育局</w:t>
            </w:r>
          </w:p>
        </w:tc>
        <w:tc>
          <w:tcPr>
            <w:tcW w:w="2559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舒城县中医院新区门诊楼二楼体检中心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舒城县人民医院体检中心</w:t>
            </w:r>
          </w:p>
        </w:tc>
        <w:tc>
          <w:tcPr>
            <w:tcW w:w="224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周一至周六早上7:30～10:00</w:t>
            </w:r>
          </w:p>
        </w:tc>
        <w:tc>
          <w:tcPr>
            <w:tcW w:w="178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桃溪西路与华盖路交叉口西220米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梅河路舒城县人民政府向西50米</w:t>
            </w:r>
          </w:p>
        </w:tc>
        <w:tc>
          <w:tcPr>
            <w:tcW w:w="308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76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霍邱县教育局</w:t>
            </w:r>
          </w:p>
        </w:tc>
        <w:tc>
          <w:tcPr>
            <w:tcW w:w="2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霍邱县人民医院</w:t>
            </w:r>
          </w:p>
        </w:tc>
        <w:tc>
          <w:tcPr>
            <w:tcW w:w="224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周一至周六早上7:30～10: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0</w:t>
            </w:r>
          </w:p>
        </w:tc>
        <w:tc>
          <w:tcPr>
            <w:tcW w:w="1786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0564-6018047</w:t>
            </w:r>
          </w:p>
        </w:tc>
        <w:tc>
          <w:tcPr>
            <w:tcW w:w="2603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霍邱县城关镇海河南路和南环路交叉口</w:t>
            </w:r>
          </w:p>
        </w:tc>
        <w:tc>
          <w:tcPr>
            <w:tcW w:w="308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</w:trPr>
        <w:tc>
          <w:tcPr>
            <w:tcW w:w="1764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  <w:t>金寨县教育局</w:t>
            </w:r>
          </w:p>
        </w:tc>
        <w:tc>
          <w:tcPr>
            <w:tcW w:w="2559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金寨县人民医院</w:t>
            </w:r>
          </w:p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体检中心</w:t>
            </w:r>
          </w:p>
        </w:tc>
        <w:tc>
          <w:tcPr>
            <w:tcW w:w="2241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双休日正常上班、周五休息</w:t>
            </w:r>
          </w:p>
        </w:tc>
        <w:tc>
          <w:tcPr>
            <w:tcW w:w="1786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0564-7160164</w:t>
            </w:r>
          </w:p>
        </w:tc>
        <w:tc>
          <w:tcPr>
            <w:tcW w:w="2603" w:type="dxa"/>
            <w:vAlign w:val="center"/>
          </w:tcPr>
          <w:p>
            <w:pPr>
              <w:spacing w:line="5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金寨县经济开发区</w:t>
            </w:r>
          </w:p>
        </w:tc>
        <w:tc>
          <w:tcPr>
            <w:tcW w:w="308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注：高中教师资格认定机构为六安市教育体育局，市级不设确认点，请查看县区认定公告（附件），并选择县区确认点，完成网上申报并在确认点指定医院完成体检。</w:t>
      </w:r>
    </w:p>
    <w:sectPr>
      <w:pgSz w:w="16838" w:h="11906" w:orient="landscape"/>
      <w:pgMar w:top="1644" w:right="1440" w:bottom="164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Font-Family">
    <w:altName w:val="NumberOnly"/>
    <w:panose1 w:val="02000509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2A"/>
    <w:rsid w:val="002501D7"/>
    <w:rsid w:val="002D2742"/>
    <w:rsid w:val="003306D7"/>
    <w:rsid w:val="0039088F"/>
    <w:rsid w:val="003A57E9"/>
    <w:rsid w:val="003E5E2A"/>
    <w:rsid w:val="0042259A"/>
    <w:rsid w:val="00447747"/>
    <w:rsid w:val="0054157C"/>
    <w:rsid w:val="005D2620"/>
    <w:rsid w:val="00682496"/>
    <w:rsid w:val="006D720D"/>
    <w:rsid w:val="006E150B"/>
    <w:rsid w:val="007E198C"/>
    <w:rsid w:val="007F653C"/>
    <w:rsid w:val="00855B77"/>
    <w:rsid w:val="008C7735"/>
    <w:rsid w:val="008F073A"/>
    <w:rsid w:val="009E7CD3"/>
    <w:rsid w:val="00A24D43"/>
    <w:rsid w:val="00A77B98"/>
    <w:rsid w:val="00AD52B0"/>
    <w:rsid w:val="00AF77D1"/>
    <w:rsid w:val="00B10DB3"/>
    <w:rsid w:val="00B552E7"/>
    <w:rsid w:val="00B9582E"/>
    <w:rsid w:val="00D57A4D"/>
    <w:rsid w:val="00DC741D"/>
    <w:rsid w:val="00DE51B8"/>
    <w:rsid w:val="00E141B6"/>
    <w:rsid w:val="00F7003F"/>
    <w:rsid w:val="0199612B"/>
    <w:rsid w:val="03450CC7"/>
    <w:rsid w:val="054F7192"/>
    <w:rsid w:val="07F64E21"/>
    <w:rsid w:val="084F183D"/>
    <w:rsid w:val="0DA8213A"/>
    <w:rsid w:val="181A0D5D"/>
    <w:rsid w:val="183925A3"/>
    <w:rsid w:val="18F028AC"/>
    <w:rsid w:val="1F496E56"/>
    <w:rsid w:val="209C4187"/>
    <w:rsid w:val="22C50C64"/>
    <w:rsid w:val="23172BF2"/>
    <w:rsid w:val="23912929"/>
    <w:rsid w:val="23BE7047"/>
    <w:rsid w:val="250F70B3"/>
    <w:rsid w:val="2B7C3BF6"/>
    <w:rsid w:val="2CAF5621"/>
    <w:rsid w:val="2E7330C6"/>
    <w:rsid w:val="2F453F0E"/>
    <w:rsid w:val="37405F97"/>
    <w:rsid w:val="3849312C"/>
    <w:rsid w:val="3874552D"/>
    <w:rsid w:val="3C0425F3"/>
    <w:rsid w:val="3C330FA2"/>
    <w:rsid w:val="41346FDE"/>
    <w:rsid w:val="4347511C"/>
    <w:rsid w:val="507C1A0A"/>
    <w:rsid w:val="52356373"/>
    <w:rsid w:val="523F2B8E"/>
    <w:rsid w:val="534A7DC3"/>
    <w:rsid w:val="585823BB"/>
    <w:rsid w:val="5B9E3A4A"/>
    <w:rsid w:val="5DD87047"/>
    <w:rsid w:val="5EA75482"/>
    <w:rsid w:val="5F7AFC5A"/>
    <w:rsid w:val="64FA03CF"/>
    <w:rsid w:val="69914932"/>
    <w:rsid w:val="6E491C5B"/>
    <w:rsid w:val="705A6643"/>
    <w:rsid w:val="727A6863"/>
    <w:rsid w:val="768F9163"/>
    <w:rsid w:val="76FFB8F5"/>
    <w:rsid w:val="77CFE6E5"/>
    <w:rsid w:val="79FAB9A8"/>
    <w:rsid w:val="7B9B062D"/>
    <w:rsid w:val="7BB95670"/>
    <w:rsid w:val="7D5E3407"/>
    <w:rsid w:val="7DB5041C"/>
    <w:rsid w:val="CBABE67B"/>
    <w:rsid w:val="F6FE2201"/>
    <w:rsid w:val="F71BA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63</Words>
  <Characters>361</Characters>
  <Lines>3</Lines>
  <Paragraphs>1</Paragraphs>
  <ScaleCrop>false</ScaleCrop>
  <LinksUpToDate>false</LinksUpToDate>
  <CharactersWithSpaces>423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2023-10-11T19:50:00Z</dcterms:created>
  <dc:creator>123</dc:creator>
  <cp:lastModifiedBy>常宏远</cp:lastModifiedBy>
  <dcterms:modified xsi:type="dcterms:W3CDTF">2026-09-09T03:30:10Z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